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61F" w:rsidRDefault="008C603C">
      <w:bookmarkStart w:id="0" w:name="_GoBack"/>
      <w:bookmarkEnd w:id="0"/>
      <w:r>
        <w:t>Encrypted Radio Security</w:t>
      </w:r>
      <w:r>
        <w:tab/>
      </w:r>
      <w:r>
        <w:tab/>
      </w:r>
      <w:r>
        <w:tab/>
        <w:t>Effective Date: 01SEP2015</w:t>
      </w:r>
    </w:p>
    <w:p w:rsidR="008966A6" w:rsidRDefault="008966A6"/>
    <w:p w:rsidR="008966A6" w:rsidRDefault="008966A6" w:rsidP="008966A6">
      <w:pPr>
        <w:pStyle w:val="NoSpacing"/>
      </w:pPr>
      <w:r>
        <w:t>Under the Franklin County Public Safety Radio System, all law enforcement radios are encrypted and, as such, they should be considered security sensitive safety equipment.  This requires that, when radios shall be out of the control of assigned personnel or agencies, they shall be maintained in a secure location.  In the event that a radio cannot be maintained in a secure location, the user shall notify the Department of Emergency Services and the Department shall temporarily remove it from the system.  Notice of the need to remove the radio from the system shall be given as early as possible to ensure system integrity.</w:t>
      </w:r>
    </w:p>
    <w:p w:rsidR="009968A9" w:rsidRDefault="009968A9"/>
    <w:p w:rsidR="009968A9" w:rsidRDefault="009968A9" w:rsidP="009968A9">
      <w:pPr>
        <w:pStyle w:val="NoSpacing"/>
      </w:pPr>
    </w:p>
    <w:sectPr w:rsidR="009968A9" w:rsidSect="008006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070" w:rsidRDefault="009D0070" w:rsidP="00C40ACD">
      <w:pPr>
        <w:spacing w:after="0" w:line="240" w:lineRule="auto"/>
      </w:pPr>
      <w:r>
        <w:separator/>
      </w:r>
    </w:p>
  </w:endnote>
  <w:endnote w:type="continuationSeparator" w:id="0">
    <w:p w:rsidR="009D0070" w:rsidRDefault="009D0070" w:rsidP="00C40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CD" w:rsidRDefault="00C40A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CD" w:rsidRDefault="00C40A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CD" w:rsidRDefault="00C40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070" w:rsidRDefault="009D0070" w:rsidP="00C40ACD">
      <w:pPr>
        <w:spacing w:after="0" w:line="240" w:lineRule="auto"/>
      </w:pPr>
      <w:r>
        <w:separator/>
      </w:r>
    </w:p>
  </w:footnote>
  <w:footnote w:type="continuationSeparator" w:id="0">
    <w:p w:rsidR="009D0070" w:rsidRDefault="009D0070" w:rsidP="00C40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CD" w:rsidRDefault="00C40A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CD" w:rsidRDefault="00C40A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CD" w:rsidRDefault="00C40A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9968A9"/>
    <w:rsid w:val="003B5D21"/>
    <w:rsid w:val="003C4EF9"/>
    <w:rsid w:val="00441B5C"/>
    <w:rsid w:val="006A556C"/>
    <w:rsid w:val="0080061F"/>
    <w:rsid w:val="00895875"/>
    <w:rsid w:val="008966A6"/>
    <w:rsid w:val="008C603C"/>
    <w:rsid w:val="009968A9"/>
    <w:rsid w:val="009D0070"/>
    <w:rsid w:val="00B849A1"/>
    <w:rsid w:val="00BB35CF"/>
    <w:rsid w:val="00C40ACD"/>
    <w:rsid w:val="00F1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8A9"/>
    <w:pPr>
      <w:spacing w:after="0" w:line="240" w:lineRule="auto"/>
    </w:pPr>
  </w:style>
  <w:style w:type="paragraph" w:styleId="Header">
    <w:name w:val="header"/>
    <w:basedOn w:val="Normal"/>
    <w:link w:val="HeaderChar"/>
    <w:uiPriority w:val="99"/>
    <w:semiHidden/>
    <w:unhideWhenUsed/>
    <w:rsid w:val="00C40A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ACD"/>
  </w:style>
  <w:style w:type="paragraph" w:styleId="Footer">
    <w:name w:val="footer"/>
    <w:basedOn w:val="Normal"/>
    <w:link w:val="FooterChar"/>
    <w:uiPriority w:val="99"/>
    <w:semiHidden/>
    <w:unhideWhenUsed/>
    <w:rsid w:val="00C40A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0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j</cp:lastModifiedBy>
  <cp:revision>2</cp:revision>
  <dcterms:created xsi:type="dcterms:W3CDTF">2014-08-13T14:44:00Z</dcterms:created>
  <dcterms:modified xsi:type="dcterms:W3CDTF">2014-08-13T14:44:00Z</dcterms:modified>
</cp:coreProperties>
</file>